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79B4" w14:textId="69675079" w:rsidR="00302FCA" w:rsidRDefault="00302FCA" w:rsidP="009E6E0A">
      <w:pPr>
        <w:pStyle w:val="Heading120"/>
        <w:keepNext/>
        <w:keepLines/>
        <w:shd w:val="clear" w:color="auto" w:fill="auto"/>
        <w:jc w:val="left"/>
      </w:pPr>
      <w:bookmarkStart w:id="0" w:name="bookmark0"/>
      <w:r>
        <w:t xml:space="preserve">      </w:t>
      </w:r>
      <w:r w:rsidR="00C91AE7">
        <w:t>ROMÂNIA</w:t>
      </w:r>
      <w:bookmarkEnd w:id="0"/>
    </w:p>
    <w:p w14:paraId="25BB0496" w14:textId="5620FBBD" w:rsidR="009E6E0A" w:rsidRDefault="009E6E0A" w:rsidP="009E6E0A">
      <w:pPr>
        <w:pStyle w:val="Heading120"/>
        <w:keepNext/>
        <w:keepLines/>
        <w:shd w:val="clear" w:color="auto" w:fill="auto"/>
        <w:jc w:val="left"/>
      </w:pPr>
      <w:r>
        <w:t xml:space="preserve"> </w:t>
      </w:r>
      <w:r w:rsidR="00302FCA">
        <w:t>JUDETUL CLUJ</w:t>
      </w:r>
    </w:p>
    <w:p w14:paraId="184EA97D" w14:textId="54F04EEC" w:rsidR="00630824" w:rsidRDefault="00302FCA" w:rsidP="009E6E0A">
      <w:pPr>
        <w:pStyle w:val="Heading120"/>
        <w:keepNext/>
        <w:keepLines/>
        <w:shd w:val="clear" w:color="auto" w:fill="auto"/>
        <w:jc w:val="left"/>
      </w:pPr>
      <w:r>
        <w:t>COMUNA</w:t>
      </w:r>
      <w:r w:rsidR="009E6E0A">
        <w:t>APAHIDA</w:t>
      </w:r>
    </w:p>
    <w:p w14:paraId="1CC8D251" w14:textId="1D536F87" w:rsidR="00630824" w:rsidRDefault="009E6E0A" w:rsidP="009E6E0A">
      <w:pPr>
        <w:pStyle w:val="Heading120"/>
        <w:keepNext/>
        <w:keepLines/>
        <w:shd w:val="clear" w:color="auto" w:fill="auto"/>
        <w:ind w:right="160"/>
        <w:jc w:val="left"/>
      </w:pPr>
      <w:r>
        <w:rPr>
          <w:noProof/>
        </w:rPr>
        <mc:AlternateContent>
          <mc:Choice Requires="wps">
            <w:drawing>
              <wp:anchor distT="162560" distB="6985" distL="1036320" distR="63500" simplePos="0" relativeHeight="377487105" behindDoc="1" locked="0" layoutInCell="1" allowOverlap="1" wp14:anchorId="3784D718" wp14:editId="3893E8B6">
                <wp:simplePos x="0" y="0"/>
                <wp:positionH relativeFrom="margin">
                  <wp:posOffset>7964170</wp:posOffset>
                </wp:positionH>
                <wp:positionV relativeFrom="paragraph">
                  <wp:posOffset>28575</wp:posOffset>
                </wp:positionV>
                <wp:extent cx="1246505" cy="139700"/>
                <wp:effectExtent l="0" t="0" r="3810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41C1F" w14:textId="77777777" w:rsidR="00630824" w:rsidRDefault="00C91AE7">
                            <w:pPr>
                              <w:pStyle w:val="Bodytext9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Bodytext9Exact"/>
                                <w:b/>
                                <w:bCs/>
                              </w:rPr>
                              <w:t>Model 2016 ITL 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4D7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27.1pt;margin-top:2.25pt;width:98.15pt;height:11pt;z-index:-125829375;visibility:visible;mso-wrap-style:square;mso-width-percent:0;mso-height-percent:0;mso-wrap-distance-left:81.6pt;mso-wrap-distance-top:12.8pt;mso-wrap-distance-right:5pt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" filled="f" stroked="f">
                <v:textbox style="mso-fit-shape-to-text:t" inset="0,0,0,0">
                  <w:txbxContent>
                    <w:p w14:paraId="60241C1F" w14:textId="77777777" w:rsidR="00630824" w:rsidRDefault="00C91AE7">
                      <w:pPr>
                        <w:pStyle w:val="Bodytext9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Bodytext9Exact"/>
                          <w:b/>
                          <w:bCs/>
                        </w:rPr>
                        <w:t>Model 2016 ITL 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14:paraId="098D422B" w14:textId="77777777" w:rsidR="00302FCA" w:rsidRDefault="00302FCA">
      <w:pPr>
        <w:pStyle w:val="Bodytext40"/>
        <w:shd w:val="clear" w:color="auto" w:fill="auto"/>
        <w:tabs>
          <w:tab w:val="left" w:pos="11808"/>
          <w:tab w:val="left" w:leader="dot" w:pos="12424"/>
          <w:tab w:val="left" w:leader="dot" w:pos="13072"/>
        </w:tabs>
        <w:spacing w:before="0"/>
      </w:pPr>
    </w:p>
    <w:p w14:paraId="4E7922C6" w14:textId="71A381D0" w:rsidR="00630824" w:rsidRDefault="00C91AE7">
      <w:pPr>
        <w:pStyle w:val="Bodytext40"/>
        <w:shd w:val="clear" w:color="auto" w:fill="auto"/>
        <w:tabs>
          <w:tab w:val="left" w:pos="11808"/>
          <w:tab w:val="left" w:leader="dot" w:pos="12424"/>
          <w:tab w:val="left" w:leader="dot" w:pos="13072"/>
        </w:tabs>
        <w:spacing w:before="0"/>
      </w:pPr>
      <w:r>
        <w:t>Codul</w:t>
      </w:r>
      <w:r w:rsidR="00302FCA">
        <w:t xml:space="preserve"> </w:t>
      </w:r>
      <w:r>
        <w:t>de identificare fiscală:</w:t>
      </w:r>
      <w:r w:rsidR="00302FCA">
        <w:t>4485243</w:t>
      </w:r>
      <w:r>
        <w:tab/>
        <w:t>Nr</w:t>
      </w:r>
      <w:r>
        <w:tab/>
        <w:t>/</w:t>
      </w:r>
      <w:r>
        <w:tab/>
        <w:t>/20</w:t>
      </w:r>
    </w:p>
    <w:p w14:paraId="35C9551F" w14:textId="4B9B4725" w:rsidR="00630824" w:rsidRDefault="00C91AE7" w:rsidP="009E6E0A">
      <w:pPr>
        <w:pStyle w:val="Bodytext40"/>
        <w:shd w:val="clear" w:color="auto" w:fill="auto"/>
        <w:spacing w:before="0"/>
        <w:ind w:right="9660"/>
        <w:jc w:val="left"/>
      </w:pPr>
      <w:r>
        <w:t xml:space="preserve">Adresa Str. </w:t>
      </w:r>
      <w:proofErr w:type="spellStart"/>
      <w:r w:rsidR="009E6E0A">
        <w:t>Libertatii</w:t>
      </w:r>
      <w:proofErr w:type="spellEnd"/>
      <w:r w:rsidR="009E6E0A">
        <w:t>,</w:t>
      </w:r>
      <w:r>
        <w:t xml:space="preserve"> nr. </w:t>
      </w:r>
      <w:r w:rsidR="009E6E0A">
        <w:t>122</w:t>
      </w:r>
    </w:p>
    <w:p w14:paraId="5C4807D6" w14:textId="77777777" w:rsidR="00972B14" w:rsidRDefault="00972B14" w:rsidP="009E6E0A">
      <w:pPr>
        <w:pStyle w:val="Bodytext40"/>
        <w:shd w:val="clear" w:color="auto" w:fill="auto"/>
        <w:spacing w:before="0"/>
        <w:ind w:right="9660"/>
        <w:jc w:val="left"/>
      </w:pPr>
    </w:p>
    <w:p w14:paraId="07D3662C" w14:textId="77777777" w:rsidR="00630824" w:rsidRDefault="00C91AE7">
      <w:pPr>
        <w:pStyle w:val="Bodytext50"/>
        <w:shd w:val="clear" w:color="auto" w:fill="auto"/>
        <w:spacing w:before="0" w:after="0" w:line="280" w:lineRule="exact"/>
      </w:pPr>
      <w:r>
        <w:t>IMPOZIT PE SPECTACOLE</w:t>
      </w:r>
    </w:p>
    <w:p w14:paraId="54036CA4" w14:textId="4C8147ED" w:rsidR="00630824" w:rsidRDefault="009E6E0A">
      <w:pPr>
        <w:pStyle w:val="Bodytext60"/>
        <w:shd w:val="clear" w:color="auto" w:fill="auto"/>
        <w:spacing w:before="0" w:after="119" w:line="240" w:lineRule="exact"/>
      </w:pPr>
      <w:r>
        <w:rPr>
          <w:noProof/>
        </w:rPr>
        <mc:AlternateContent>
          <mc:Choice Requires="wps">
            <w:drawing>
              <wp:anchor distT="0" distB="0" distL="2240280" distR="63500" simplePos="0" relativeHeight="377487106" behindDoc="1" locked="0" layoutInCell="1" allowOverlap="1" wp14:anchorId="7E3C919A" wp14:editId="53ED2A6C">
                <wp:simplePos x="0" y="0"/>
                <wp:positionH relativeFrom="margin">
                  <wp:posOffset>5794375</wp:posOffset>
                </wp:positionH>
                <wp:positionV relativeFrom="paragraph">
                  <wp:posOffset>-18415</wp:posOffset>
                </wp:positionV>
                <wp:extent cx="313690" cy="152400"/>
                <wp:effectExtent l="0" t="4445" r="1270" b="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801BE" w14:textId="77777777" w:rsidR="00630824" w:rsidRDefault="00C91AE7">
                            <w:pPr>
                              <w:pStyle w:val="Bodytext6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rPr>
                                <w:rStyle w:val="Bodytext6Exact"/>
                                <w:b/>
                                <w:bCs/>
                              </w:rPr>
                              <w:t>anul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C919A" id="Text Box 4" o:spid="_x0000_s1027" type="#_x0000_t202" style="position:absolute;left:0;text-align:left;margin-left:456.25pt;margin-top:-1.45pt;width:24.7pt;height:12pt;z-index:-125829374;visibility:visible;mso-wrap-style:square;mso-width-percent:0;mso-height-percent:0;mso-wrap-distance-left:176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" filled="f" stroked="f">
                <v:textbox style="mso-fit-shape-to-text:t" inset="0,0,0,0">
                  <w:txbxContent>
                    <w:p w14:paraId="16D801BE" w14:textId="77777777" w:rsidR="00630824" w:rsidRDefault="00C91AE7">
                      <w:pPr>
                        <w:pStyle w:val="Bodytext60"/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rPr>
                          <w:rStyle w:val="Bodytext6Exact"/>
                          <w:b/>
                          <w:bCs/>
                        </w:rPr>
                        <w:t>anul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C91AE7">
        <w:t>Decont pe luna</w:t>
      </w:r>
    </w:p>
    <w:p w14:paraId="226BB46F" w14:textId="77777777" w:rsidR="00630824" w:rsidRDefault="00C91AE7">
      <w:pPr>
        <w:pStyle w:val="Tableofcontents0"/>
        <w:shd w:val="clear" w:color="auto" w:fill="auto"/>
        <w:tabs>
          <w:tab w:val="left" w:leader="dot" w:pos="6266"/>
          <w:tab w:val="left" w:leader="dot" w:pos="10683"/>
          <w:tab w:val="left" w:leader="dot" w:pos="14699"/>
        </w:tabs>
        <w:spacing w:before="0"/>
        <w:ind w:left="7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Subscrisa</w:t>
      </w:r>
      <w:r>
        <w:tab/>
        <w:t>, cu sediul în ROMÂNIA/</w:t>
      </w:r>
      <w:r>
        <w:tab/>
        <w:t>, judeţul</w:t>
      </w:r>
      <w:r>
        <w:tab/>
        <w:t>,</w:t>
      </w:r>
    </w:p>
    <w:p w14:paraId="18F5CC89" w14:textId="77777777" w:rsidR="00630824" w:rsidRDefault="00C91AE7">
      <w:pPr>
        <w:pStyle w:val="Tableofcontents0"/>
        <w:shd w:val="clear" w:color="auto" w:fill="auto"/>
        <w:tabs>
          <w:tab w:val="left" w:leader="dot" w:pos="2317"/>
          <w:tab w:val="left" w:leader="dot" w:pos="7611"/>
          <w:tab w:val="left" w:leader="dot" w:pos="10683"/>
          <w:tab w:val="left" w:leader="dot" w:pos="14699"/>
        </w:tabs>
        <w:spacing w:before="0"/>
        <w:ind w:left="200"/>
      </w:pPr>
      <w:r>
        <w:t>codul poştal</w:t>
      </w:r>
      <w:r>
        <w:tab/>
        <w:t>, municipiul/oraşul/comuna</w:t>
      </w:r>
      <w:r>
        <w:tab/>
        <w:t>satul/sectorul</w:t>
      </w:r>
      <w:r>
        <w:tab/>
        <w:t>, str</w:t>
      </w:r>
      <w:r>
        <w:tab/>
      </w:r>
    </w:p>
    <w:p w14:paraId="28B45ED1" w14:textId="77777777" w:rsidR="00630824" w:rsidRDefault="00C91AE7">
      <w:pPr>
        <w:pStyle w:val="Tableofcontents0"/>
        <w:shd w:val="clear" w:color="auto" w:fill="auto"/>
        <w:tabs>
          <w:tab w:val="left" w:leader="dot" w:pos="973"/>
          <w:tab w:val="left" w:leader="dot" w:pos="2024"/>
          <w:tab w:val="left" w:leader="dot" w:pos="2833"/>
          <w:tab w:val="left" w:leader="dot" w:pos="3795"/>
          <w:tab w:val="left" w:leader="dot" w:pos="4659"/>
          <w:tab w:val="left" w:leader="dot" w:pos="8269"/>
          <w:tab w:val="left" w:leader="dot" w:pos="10683"/>
          <w:tab w:val="left" w:leader="dot" w:pos="14699"/>
        </w:tabs>
        <w:spacing w:before="0"/>
        <w:ind w:left="200"/>
      </w:pPr>
      <w:r>
        <w:t>nr</w:t>
      </w:r>
      <w:r>
        <w:tab/>
        <w:t>, bl</w:t>
      </w:r>
      <w:r>
        <w:tab/>
        <w:t>, sc</w:t>
      </w:r>
      <w:r>
        <w:tab/>
        <w:t>, et</w:t>
      </w:r>
      <w:r>
        <w:tab/>
        <w:t xml:space="preserve">, ap </w:t>
      </w:r>
      <w:r>
        <w:tab/>
        <w:t>, C.I.F.**</w:t>
      </w:r>
      <w:r>
        <w:tab/>
        <w:t xml:space="preserve">, tel/fax </w:t>
      </w:r>
      <w:r>
        <w:tab/>
        <w:t xml:space="preserve">, e-mail </w:t>
      </w:r>
      <w:r>
        <w:tab/>
        <w:t>,</w:t>
      </w:r>
    </w:p>
    <w:p w14:paraId="2AA63080" w14:textId="77777777" w:rsidR="00630824" w:rsidRDefault="00C91AE7">
      <w:pPr>
        <w:pStyle w:val="Tableofcontents0"/>
        <w:shd w:val="clear" w:color="auto" w:fill="auto"/>
        <w:tabs>
          <w:tab w:val="left" w:leader="dot" w:pos="8269"/>
        </w:tabs>
        <w:spacing w:before="0"/>
        <w:ind w:left="200"/>
      </w:pPr>
      <w:r>
        <w:t xml:space="preserve">reprezentată prin </w:t>
      </w:r>
      <w:r>
        <w:tab/>
        <w:t>, în calitate de acţionar unic/asociat/administrator/împuternicit cu</w:t>
      </w:r>
    </w:p>
    <w:p w14:paraId="449F574C" w14:textId="77777777" w:rsidR="00630824" w:rsidRDefault="00C91AE7">
      <w:pPr>
        <w:pStyle w:val="Tableofcontents0"/>
        <w:shd w:val="clear" w:color="auto" w:fill="auto"/>
        <w:tabs>
          <w:tab w:val="left" w:leader="dot" w:pos="5598"/>
          <w:tab w:val="left" w:leader="dot" w:pos="9703"/>
          <w:tab w:val="left" w:leader="dot" w:pos="12258"/>
        </w:tabs>
        <w:spacing w:before="0"/>
        <w:ind w:left="200"/>
      </w:pPr>
      <w:r>
        <w:t>domiciliul fiscal în ROMÂNIA/</w:t>
      </w:r>
      <w:r>
        <w:tab/>
        <w:t xml:space="preserve">, judeţul </w:t>
      </w:r>
      <w:r>
        <w:tab/>
        <w:t xml:space="preserve">, codul poştal </w:t>
      </w:r>
      <w:r>
        <w:tab/>
        <w:t>, municipiul/oraşul/comuna</w:t>
      </w:r>
    </w:p>
    <w:p w14:paraId="2FE4CC50" w14:textId="77777777" w:rsidR="00630824" w:rsidRDefault="00C91AE7">
      <w:pPr>
        <w:pStyle w:val="Tableofcontents0"/>
        <w:shd w:val="clear" w:color="auto" w:fill="auto"/>
        <w:tabs>
          <w:tab w:val="left" w:leader="dot" w:pos="2833"/>
          <w:tab w:val="left" w:leader="dot" w:pos="5598"/>
          <w:tab w:val="left" w:leader="dot" w:pos="10683"/>
          <w:tab w:val="left" w:leader="dot" w:pos="11326"/>
          <w:tab w:val="left" w:leader="dot" w:pos="12424"/>
          <w:tab w:val="left" w:leader="dot" w:pos="13072"/>
          <w:tab w:val="left" w:leader="dot" w:pos="13866"/>
          <w:tab w:val="left" w:leader="dot" w:pos="14699"/>
        </w:tabs>
        <w:spacing w:before="0"/>
        <w:ind w:left="200"/>
      </w:pPr>
      <w:r>
        <w:tab/>
        <w:t>satul/sectorul</w:t>
      </w:r>
      <w:r>
        <w:tab/>
        <w:t>, str</w:t>
      </w:r>
      <w:r>
        <w:tab/>
        <w:t>nr</w:t>
      </w:r>
      <w:r>
        <w:tab/>
        <w:t>, bl</w:t>
      </w:r>
      <w:r>
        <w:tab/>
        <w:t>, sc</w:t>
      </w:r>
      <w:r>
        <w:tab/>
        <w:t>, et</w:t>
      </w:r>
      <w:r>
        <w:tab/>
        <w:t>, ap</w:t>
      </w:r>
      <w:r>
        <w:tab/>
        <w:t>,</w:t>
      </w:r>
    </w:p>
    <w:p w14:paraId="777EDA66" w14:textId="77777777" w:rsidR="00630824" w:rsidRDefault="00C91AE7">
      <w:pPr>
        <w:pStyle w:val="Tableofcontents0"/>
        <w:shd w:val="clear" w:color="auto" w:fill="auto"/>
        <w:tabs>
          <w:tab w:val="left" w:leader="dot" w:pos="4957"/>
          <w:tab w:val="left" w:leader="dot" w:pos="6613"/>
          <w:tab w:val="left" w:leader="dot" w:pos="11326"/>
          <w:tab w:val="left" w:leader="dot" w:pos="14699"/>
        </w:tabs>
        <w:spacing w:before="0"/>
        <w:ind w:left="200"/>
      </w:pPr>
      <w:r>
        <w:t>identificat prin B.I./C.I./C.I.P./Paşaport seria</w:t>
      </w:r>
      <w:r>
        <w:tab/>
        <w:t>nr</w:t>
      </w:r>
      <w:r>
        <w:tab/>
        <w:t>, C.I.F.</w:t>
      </w:r>
      <w:r>
        <w:footnoteReference w:id="1"/>
      </w:r>
      <w:r>
        <w:rPr>
          <w:vertAlign w:val="superscript"/>
        </w:rPr>
        <w:t>)</w:t>
      </w:r>
      <w:r>
        <w:tab/>
        <w:t>, tel. /fax</w:t>
      </w:r>
      <w:r>
        <w:tab/>
        <w:t>,</w:t>
      </w:r>
      <w:r>
        <w:fldChar w:fldCharType="end"/>
      </w:r>
    </w:p>
    <w:p w14:paraId="588D63E1" w14:textId="77777777" w:rsidR="00630824" w:rsidRDefault="00C91AE7">
      <w:pPr>
        <w:pStyle w:val="Bodytext70"/>
        <w:shd w:val="clear" w:color="auto" w:fill="auto"/>
        <w:tabs>
          <w:tab w:val="left" w:leader="dot" w:pos="3795"/>
        </w:tabs>
        <w:ind w:left="200"/>
      </w:pPr>
      <w:r>
        <w:t>e-mail</w:t>
      </w:r>
      <w:r>
        <w:tab/>
        <w:t>, declar: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4498"/>
        <w:gridCol w:w="1440"/>
        <w:gridCol w:w="1622"/>
        <w:gridCol w:w="1080"/>
        <w:gridCol w:w="1080"/>
        <w:gridCol w:w="898"/>
        <w:gridCol w:w="782"/>
        <w:gridCol w:w="720"/>
        <w:gridCol w:w="898"/>
        <w:gridCol w:w="1032"/>
      </w:tblGrid>
      <w:tr w:rsidR="00630824" w14:paraId="04C550A6" w14:textId="77777777">
        <w:trPr>
          <w:trHeight w:hRule="exact" w:val="221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D8D13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after="60" w:line="170" w:lineRule="exact"/>
              <w:ind w:left="160" w:firstLine="0"/>
              <w:jc w:val="left"/>
            </w:pPr>
            <w:r>
              <w:rPr>
                <w:rStyle w:val="Bodytext2TimesNewRoman"/>
                <w:rFonts w:eastAsia="Arial"/>
              </w:rPr>
              <w:t>Nr.</w:t>
            </w:r>
          </w:p>
          <w:p w14:paraId="2B59DFAE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before="60" w:line="170" w:lineRule="exact"/>
              <w:ind w:left="160" w:firstLine="0"/>
              <w:jc w:val="left"/>
            </w:pPr>
            <w:r>
              <w:rPr>
                <w:rStyle w:val="Bodytext2TimesNewRoman"/>
                <w:rFonts w:eastAsia="Arial"/>
              </w:rPr>
              <w:t>crt.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6DE85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left="220" w:firstLine="0"/>
              <w:jc w:val="left"/>
            </w:pPr>
            <w:r>
              <w:rPr>
                <w:rStyle w:val="Bodytext2TimesNewRoman"/>
                <w:rFonts w:eastAsia="Arial"/>
              </w:rPr>
              <w:t xml:space="preserve">Tipul spectacolului </w:t>
            </w:r>
            <w:proofErr w:type="spellStart"/>
            <w:r>
              <w:rPr>
                <w:rStyle w:val="Bodytext2TimesNewRoman"/>
                <w:rFonts w:eastAsia="Arial"/>
              </w:rPr>
              <w:t>şi</w:t>
            </w:r>
            <w:proofErr w:type="spellEnd"/>
            <w:r>
              <w:rPr>
                <w:rStyle w:val="Bodytext2TimesNewRoman"/>
                <w:rFonts w:eastAsia="Arial"/>
              </w:rPr>
              <w:t xml:space="preserve"> adresa la care se </w:t>
            </w:r>
            <w:proofErr w:type="spellStart"/>
            <w:r>
              <w:rPr>
                <w:rStyle w:val="Bodytext2TimesNewRoman"/>
                <w:rFonts w:eastAsia="Arial"/>
              </w:rPr>
              <w:t>desfăşoară</w:t>
            </w:r>
            <w:proofErr w:type="spellEnd"/>
            <w:r>
              <w:rPr>
                <w:rStyle w:val="Bodytext2TimesNewRoman"/>
                <w:rFonts w:eastAsia="Arial"/>
              </w:rPr>
              <w:t xml:space="preserve"> acesta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352A9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 xml:space="preserve">Încasările din vânzarea biletelor de intrare </w:t>
            </w:r>
            <w:proofErr w:type="spellStart"/>
            <w:r>
              <w:rPr>
                <w:rStyle w:val="Bodytext2TimesNewRoman"/>
                <w:rFonts w:eastAsia="Arial"/>
              </w:rPr>
              <w:t>şi</w:t>
            </w:r>
            <w:proofErr w:type="spellEnd"/>
            <w:r>
              <w:rPr>
                <w:rStyle w:val="Bodytext2TimesNewRoman"/>
                <w:rFonts w:eastAsia="Arial"/>
              </w:rPr>
              <w:t xml:space="preserve"> a abonamentelor la spectacole - lei 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6D5AB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Încasările reprezentând contravaloarea timbrelor (cinematografic, muzical, folcloric etc.)</w:t>
            </w:r>
          </w:p>
          <w:p w14:paraId="2E2FC469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- lei 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B377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Sumele cedate în scopuri umanitare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7D114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206" w:lineRule="exact"/>
              <w:ind w:left="160" w:firstLine="0"/>
              <w:jc w:val="left"/>
            </w:pPr>
            <w:r>
              <w:rPr>
                <w:rStyle w:val="Bodytext2TimesNewRoman"/>
                <w:rFonts w:eastAsia="Arial"/>
              </w:rPr>
              <w:t>Încasările</w:t>
            </w:r>
          </w:p>
          <w:p w14:paraId="5F6CE3A0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supuse</w:t>
            </w:r>
          </w:p>
          <w:p w14:paraId="6F655899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206" w:lineRule="exact"/>
              <w:ind w:left="160" w:firstLine="0"/>
              <w:jc w:val="left"/>
            </w:pPr>
            <w:r>
              <w:rPr>
                <w:rStyle w:val="Bodytext2TimesNewRoman"/>
                <w:rFonts w:eastAsia="Arial"/>
              </w:rPr>
              <w:t>impozitului</w:t>
            </w:r>
          </w:p>
          <w:p w14:paraId="1E04DFDE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P</w:t>
            </w:r>
            <w:r>
              <w:rPr>
                <w:rStyle w:val="Bodytext2TimesNewRoman"/>
                <w:rFonts w:eastAsia="Arial"/>
                <w:vertAlign w:val="superscript"/>
              </w:rPr>
              <w:t>e</w:t>
            </w:r>
          </w:p>
          <w:p w14:paraId="3C0D0BE9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spectacole - lei 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EAF54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206" w:lineRule="exact"/>
              <w:ind w:firstLine="0"/>
            </w:pPr>
            <w:r>
              <w:rPr>
                <w:rStyle w:val="Bodytext2TimesNewRoman"/>
                <w:rFonts w:eastAsia="Arial"/>
              </w:rPr>
              <w:t>Cota de impozit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90083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Impozitul pe spectacole</w:t>
            </w:r>
          </w:p>
        </w:tc>
      </w:tr>
      <w:tr w:rsidR="00630824" w14:paraId="04C3B3F7" w14:textId="77777777">
        <w:trPr>
          <w:trHeight w:hRule="exact" w:val="634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B3A67B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4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067CAD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9B0F8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6F5CF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80C644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2DDCB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438C57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BA60B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Bodytext2TimesNewRoman"/>
                <w:rFonts w:eastAsia="Arial"/>
              </w:rPr>
              <w:t>datorat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DD5EE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left="180" w:firstLine="0"/>
              <w:jc w:val="left"/>
            </w:pPr>
            <w:r>
              <w:rPr>
                <w:rStyle w:val="Bodytext2TimesNewRoman"/>
                <w:rFonts w:eastAsia="Arial"/>
              </w:rPr>
              <w:t>plătit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4CE86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proofErr w:type="spellStart"/>
            <w:r>
              <w:rPr>
                <w:rStyle w:val="Bodytext2TimesNewRoman"/>
                <w:rFonts w:eastAsia="Arial"/>
              </w:rPr>
              <w:t>Diferenţa</w:t>
            </w:r>
            <w:proofErr w:type="spellEnd"/>
          </w:p>
        </w:tc>
      </w:tr>
      <w:tr w:rsidR="00630824" w14:paraId="37E06858" w14:textId="77777777">
        <w:trPr>
          <w:trHeight w:hRule="exact" w:val="816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DBB091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4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11A077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45BD63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7F55BB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08CDCF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CC671A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9C0F4F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0432C1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1BBC8D" w14:textId="77777777" w:rsidR="00630824" w:rsidRDefault="00630824">
            <w:pPr>
              <w:framePr w:w="14597" w:wrap="notBeside" w:vAnchor="text" w:hAnchor="text" w:xAlign="center" w:y="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D4E09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Bodytext2TimesNewRoman"/>
                <w:rFonts w:eastAsia="Arial"/>
              </w:rPr>
              <w:t>de primit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76451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Bodytext2TimesNewRoman"/>
                <w:rFonts w:eastAsia="Arial"/>
              </w:rPr>
              <w:t>de plătit</w:t>
            </w:r>
          </w:p>
        </w:tc>
      </w:tr>
      <w:tr w:rsidR="00630824" w14:paraId="00149320" w14:textId="77777777">
        <w:trPr>
          <w:trHeight w:hRule="exact" w:val="21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FC79E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Bodytext2TimesNewRoman"/>
                <w:rFonts w:eastAsia="Arial"/>
              </w:rPr>
              <w:t>0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9D575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EDA45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87125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95761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A1442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5=2-3-4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7F0BB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B1E15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left="160" w:firstLine="0"/>
              <w:jc w:val="left"/>
            </w:pPr>
            <w:r>
              <w:rPr>
                <w:rStyle w:val="Bodytext2TimesNewRoman"/>
                <w:rFonts w:eastAsia="Arial"/>
              </w:rPr>
              <w:t>7=5x6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DF80D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Bodytext2TimesNewRoman"/>
                <w:rFonts w:eastAsia="Arial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1DE44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Bodytext2TimesNewRoman"/>
                <w:rFonts w:eastAsia="Arial"/>
              </w:rPr>
              <w:t>9=8-7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28C4D9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Bodytext2TimesNewRoman"/>
                <w:rFonts w:eastAsia="Arial"/>
              </w:rPr>
              <w:t>10=7-8</w:t>
            </w:r>
          </w:p>
        </w:tc>
      </w:tr>
      <w:tr w:rsidR="00630824" w14:paraId="544E8366" w14:textId="77777777">
        <w:trPr>
          <w:trHeight w:hRule="exact" w:val="21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CE162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Bodytext2TimesNewRoman"/>
                <w:rFonts w:eastAsia="Arial"/>
              </w:rPr>
              <w:t>1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F2D43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867CF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375CB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AE7DC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80D1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3BDF8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BDBEA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06D8E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7E0B6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49755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0B235A40" w14:textId="77777777">
        <w:trPr>
          <w:trHeight w:hRule="exact" w:val="21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3D2FE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Bodytext2TimesNewRoman"/>
                <w:rFonts w:eastAsia="Arial"/>
              </w:rPr>
              <w:t>2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24C8B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F240C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6B8FF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40A45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AC7D1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07317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C3536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23C33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C335E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B5187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1E2D1D60" w14:textId="77777777">
        <w:trPr>
          <w:trHeight w:hRule="exact" w:val="22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9F12F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Bodytext2TimesNewRoman"/>
                <w:rFonts w:eastAsia="Arial"/>
              </w:rPr>
              <w:t>3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69129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B99C1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63C02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8E9B9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B459B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A3EA0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14882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76888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22A48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CF62D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682EFD46" w14:textId="77777777">
        <w:trPr>
          <w:trHeight w:hRule="exact" w:val="2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CCBD9F" w14:textId="77777777" w:rsidR="00630824" w:rsidRDefault="00C91AE7">
            <w:pPr>
              <w:pStyle w:val="Bodytext20"/>
              <w:framePr w:w="14597" w:wrap="notBeside" w:vAnchor="text" w:hAnchor="text" w:xAlign="center" w:y="1"/>
              <w:shd w:val="clear" w:color="auto" w:fill="auto"/>
              <w:spacing w:line="170" w:lineRule="exact"/>
              <w:ind w:left="240" w:firstLine="0"/>
              <w:jc w:val="left"/>
            </w:pPr>
            <w:r>
              <w:rPr>
                <w:rStyle w:val="Bodytext2TimesNewRoman"/>
                <w:rFonts w:eastAsia="Arial"/>
              </w:rPr>
              <w:t>4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35D1F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8385D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473A46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37E40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F2987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8F66F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2EABA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39258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243B0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B8B62" w14:textId="77777777" w:rsidR="00630824" w:rsidRDefault="00630824">
            <w:pPr>
              <w:framePr w:w="1459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DB75BFD" w14:textId="77777777" w:rsidR="00630824" w:rsidRDefault="00C91AE7">
      <w:pPr>
        <w:pStyle w:val="Tablecaption0"/>
        <w:framePr w:w="14597" w:wrap="notBeside" w:vAnchor="text" w:hAnchor="text" w:xAlign="center" w:y="1"/>
        <w:shd w:val="clear" w:color="auto" w:fill="auto"/>
        <w:spacing w:line="210" w:lineRule="exact"/>
      </w:pPr>
      <w:r>
        <w:t xml:space="preserve">Prin semnarea prezentei am luat </w:t>
      </w:r>
      <w:proofErr w:type="spellStart"/>
      <w:r>
        <w:t>cunoştinţă</w:t>
      </w:r>
      <w:proofErr w:type="spellEnd"/>
      <w:r>
        <w:t xml:space="preserve"> că declararea necorespunzătoare adevărului se </w:t>
      </w:r>
      <w:proofErr w:type="spellStart"/>
      <w:r>
        <w:t>pedepseşte</w:t>
      </w:r>
      <w:proofErr w:type="spellEnd"/>
      <w:r>
        <w:t xml:space="preserve"> conform legii penale, cele declarate fiind corecte </w:t>
      </w:r>
      <w:proofErr w:type="spellStart"/>
      <w:r>
        <w:t>şi</w:t>
      </w:r>
      <w:proofErr w:type="spellEnd"/>
      <w:r>
        <w:t xml:space="preserve"> complete.</w:t>
      </w:r>
    </w:p>
    <w:p w14:paraId="2E50F8E4" w14:textId="77777777" w:rsidR="00630824" w:rsidRDefault="00630824">
      <w:pPr>
        <w:framePr w:w="14597" w:wrap="notBeside" w:vAnchor="text" w:hAnchor="text" w:xAlign="center" w:y="1"/>
        <w:rPr>
          <w:sz w:val="2"/>
          <w:szCs w:val="2"/>
        </w:rPr>
      </w:pPr>
    </w:p>
    <w:p w14:paraId="7368FF98" w14:textId="77777777" w:rsidR="00630824" w:rsidRDefault="00630824">
      <w:pPr>
        <w:rPr>
          <w:sz w:val="2"/>
          <w:szCs w:val="2"/>
        </w:rPr>
      </w:pPr>
    </w:p>
    <w:p w14:paraId="1E224FF9" w14:textId="77777777" w:rsidR="00630824" w:rsidRDefault="00C91AE7">
      <w:pPr>
        <w:pStyle w:val="Bodytext80"/>
        <w:shd w:val="clear" w:color="auto" w:fill="auto"/>
        <w:spacing w:before="227" w:after="130" w:line="160" w:lineRule="exact"/>
        <w:ind w:left="1040"/>
      </w:pPr>
      <w:r>
        <w:t xml:space="preserve">(data întocmirii </w:t>
      </w:r>
      <w:proofErr w:type="spellStart"/>
      <w:r>
        <w:t>declaraţiei</w:t>
      </w:r>
      <w:proofErr w:type="spellEnd"/>
      <w:r>
        <w:t>)</w:t>
      </w:r>
    </w:p>
    <w:p w14:paraId="2562D0B6" w14:textId="77777777" w:rsidR="00630824" w:rsidRDefault="00C91AE7">
      <w:pPr>
        <w:pStyle w:val="Bodytext90"/>
        <w:shd w:val="clear" w:color="auto" w:fill="auto"/>
        <w:tabs>
          <w:tab w:val="left" w:pos="9703"/>
        </w:tabs>
        <w:spacing w:before="0" w:after="200" w:line="220" w:lineRule="exact"/>
        <w:ind w:left="2300"/>
      </w:pPr>
      <w:r>
        <w:t>Reprezentantul legal,</w:t>
      </w:r>
      <w:r>
        <w:tab/>
      </w:r>
      <w:proofErr w:type="spellStart"/>
      <w:r>
        <w:t>Şeful</w:t>
      </w:r>
      <w:proofErr w:type="spellEnd"/>
      <w:r>
        <w:t xml:space="preserve"> compartimentului contabil,</w:t>
      </w:r>
    </w:p>
    <w:p w14:paraId="5AED9402" w14:textId="77777777" w:rsidR="00630824" w:rsidRDefault="00C91AE7">
      <w:pPr>
        <w:pStyle w:val="Bodytext80"/>
        <w:shd w:val="clear" w:color="auto" w:fill="auto"/>
        <w:tabs>
          <w:tab w:val="left" w:pos="10272"/>
        </w:tabs>
        <w:spacing w:before="0" w:after="0" w:line="139" w:lineRule="exact"/>
        <w:ind w:left="2040"/>
        <w:jc w:val="both"/>
      </w:pPr>
      <w:r>
        <w:t xml:space="preserve">(numele, prenumele </w:t>
      </w:r>
      <w:proofErr w:type="spellStart"/>
      <w:r>
        <w:t>şi</w:t>
      </w:r>
      <w:proofErr w:type="spellEnd"/>
      <w:r>
        <w:t xml:space="preserve"> semnătura)</w:t>
      </w:r>
      <w:r>
        <w:tab/>
        <w:t xml:space="preserve">(numele, prenumele </w:t>
      </w:r>
      <w:proofErr w:type="spellStart"/>
      <w:r>
        <w:t>şi</w:t>
      </w:r>
      <w:proofErr w:type="spellEnd"/>
      <w:r>
        <w:t xml:space="preserve"> semnătura)</w:t>
      </w:r>
    </w:p>
    <w:p w14:paraId="6753EBEA" w14:textId="77777777" w:rsidR="00630824" w:rsidRDefault="00C91AE7">
      <w:pPr>
        <w:pStyle w:val="Bodytext20"/>
        <w:shd w:val="clear" w:color="auto" w:fill="auto"/>
        <w:sectPr w:rsidR="00630824">
          <w:footnotePr>
            <w:numFmt w:val="chicago"/>
            <w:numRestart w:val="eachPage"/>
          </w:footnotePr>
          <w:pgSz w:w="16840" w:h="11900" w:orient="landscape"/>
          <w:pgMar w:top="392" w:right="963" w:bottom="288" w:left="1059" w:header="0" w:footer="3" w:gutter="0"/>
          <w:cols w:space="720"/>
          <w:noEndnote/>
          <w:docGrid w:linePitch="360"/>
        </w:sectPr>
      </w:pPr>
      <w:r>
        <w:t xml:space="preserve">Vă informăm că datele declarate de dumneavoastră servesc exclusiv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Direcţiei</w:t>
      </w:r>
      <w:proofErr w:type="spellEnd"/>
      <w:r>
        <w:t xml:space="preserve"> Generale de Impozite si Taxe Locale a Sectorului 1, iar utilizarea lor respectă integral prevederile Regulamentului (UE) 2016/679 al Parlamentului European si al Consiliului din 27 aprilie 2016 privind </w:t>
      </w:r>
      <w:proofErr w:type="spellStart"/>
      <w:r>
        <w:t>protecţia</w:t>
      </w:r>
      <w:proofErr w:type="spellEnd"/>
      <w:r>
        <w:t xml:space="preserve"> persoanelor în ceea ce </w:t>
      </w:r>
      <w:proofErr w:type="spellStart"/>
      <w:r>
        <w:t>priveste</w:t>
      </w:r>
      <w:proofErr w:type="spellEnd"/>
      <w:r>
        <w:t xml:space="preserve"> prelucrarea datelor cu caracter personal </w:t>
      </w:r>
      <w:proofErr w:type="spellStart"/>
      <w:r>
        <w:t>şi</w:t>
      </w:r>
      <w:proofErr w:type="spellEnd"/>
      <w:r>
        <w:t xml:space="preserve"> privind libera </w:t>
      </w:r>
      <w:proofErr w:type="spellStart"/>
      <w:r>
        <w:t>circulaţie</w:t>
      </w:r>
      <w:proofErr w:type="spellEnd"/>
      <w:r>
        <w:t xml:space="preserve"> a acestor date. În conformitate cu prevederile Codului fiscal </w:t>
      </w:r>
      <w:proofErr w:type="spellStart"/>
      <w:r>
        <w:t>şi</w:t>
      </w:r>
      <w:proofErr w:type="spellEnd"/>
      <w:r>
        <w:t xml:space="preserve"> ale Codului de procedură fiscală, D.G.I.T.L. Sector 1 prelucrează </w:t>
      </w:r>
      <w:proofErr w:type="spellStart"/>
      <w:r>
        <w:t>informaţiile</w:t>
      </w:r>
      <w:proofErr w:type="spellEnd"/>
      <w:r>
        <w:t xml:space="preserve"> necesare administrării rolurilor fiscale, iar acestea sunt dezvăluite doar </w:t>
      </w:r>
      <w:proofErr w:type="spellStart"/>
      <w:r>
        <w:t>autorităţilor</w:t>
      </w:r>
      <w:proofErr w:type="spellEnd"/>
      <w:r>
        <w:t xml:space="preserve"> abilitate prin lege să le solicite. De asemenea, vă aducem la </w:t>
      </w:r>
      <w:proofErr w:type="spellStart"/>
      <w:r>
        <w:t>cunoştinţă</w:t>
      </w:r>
      <w:proofErr w:type="spellEnd"/>
      <w:r>
        <w:t xml:space="preserve"> obligativitatea completării tuturor datelor de pe formulare, în caz contrar nu se va da curs cererii dumneavoastră. În cazul în care </w:t>
      </w:r>
      <w:proofErr w:type="spellStart"/>
      <w:r>
        <w:t>doriţi</w:t>
      </w:r>
      <w:proofErr w:type="spellEnd"/>
      <w:r>
        <w:t xml:space="preserve"> verificarea </w:t>
      </w:r>
      <w:proofErr w:type="spellStart"/>
      <w:r>
        <w:t>exactităţii</w:t>
      </w:r>
      <w:proofErr w:type="spellEnd"/>
      <w:r>
        <w:t xml:space="preserve"> datelor personale în </w:t>
      </w:r>
      <w:proofErr w:type="spellStart"/>
      <w:r>
        <w:t>evidenţele</w:t>
      </w:r>
      <w:proofErr w:type="spellEnd"/>
      <w:r>
        <w:t xml:space="preserve"> noastre, </w:t>
      </w:r>
      <w:proofErr w:type="spellStart"/>
      <w:r>
        <w:t>puteţi</w:t>
      </w:r>
      <w:proofErr w:type="spellEnd"/>
      <w:r>
        <w:t xml:space="preserve"> adresa o cerere </w:t>
      </w:r>
      <w:proofErr w:type="spellStart"/>
      <w:r>
        <w:t>instituţiei</w:t>
      </w:r>
      <w:proofErr w:type="spellEnd"/>
      <w:r>
        <w:t xml:space="preserve">, în care </w:t>
      </w:r>
      <w:proofErr w:type="spellStart"/>
      <w:r>
        <w:t>sunteţi</w:t>
      </w:r>
      <w:proofErr w:type="spellEnd"/>
      <w:r>
        <w:t xml:space="preserve"> </w:t>
      </w:r>
      <w:proofErr w:type="spellStart"/>
      <w:r>
        <w:t>rugaţi</w:t>
      </w:r>
      <w:proofErr w:type="spellEnd"/>
      <w:r>
        <w:t xml:space="preserve"> să </w:t>
      </w:r>
      <w:proofErr w:type="spellStart"/>
      <w:r>
        <w:t>precizaţi</w:t>
      </w:r>
      <w:proofErr w:type="spellEnd"/>
      <w:r>
        <w:t xml:space="preserve"> motivul verificării. </w:t>
      </w:r>
      <w:proofErr w:type="spellStart"/>
      <w:r>
        <w:t>Puteti</w:t>
      </w:r>
      <w:proofErr w:type="spellEnd"/>
      <w:r>
        <w:t xml:space="preserve"> solicita, în scris, accesul, rectificarea, </w:t>
      </w:r>
      <w:proofErr w:type="spellStart"/>
      <w:r>
        <w:t>ştergerea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restricţionarea</w:t>
      </w:r>
      <w:proofErr w:type="spellEnd"/>
      <w:r>
        <w:t xml:space="preserve"> datelor cu caracter personal a căror prelucrare nu este conformă cu prevederile Regulamentului (UE) 2016/679, în măsura în care </w:t>
      </w:r>
      <w:proofErr w:type="spellStart"/>
      <w:r>
        <w:t>prezentaţi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o argumentare din care să rezulte clar motivele întemeiate ale acestei </w:t>
      </w:r>
      <w:proofErr w:type="spellStart"/>
      <w:r>
        <w:t>acţiuni</w:t>
      </w:r>
      <w:proofErr w:type="spellEnd"/>
      <w:r>
        <w:t>.</w:t>
      </w:r>
    </w:p>
    <w:p w14:paraId="198E4C06" w14:textId="77777777" w:rsidR="00630824" w:rsidRDefault="00C91AE7">
      <w:pPr>
        <w:pStyle w:val="Heading10"/>
        <w:keepNext/>
        <w:keepLines/>
        <w:shd w:val="clear" w:color="auto" w:fill="auto"/>
        <w:tabs>
          <w:tab w:val="left" w:leader="dot" w:pos="8000"/>
        </w:tabs>
        <w:spacing w:after="430"/>
        <w:ind w:left="3560" w:right="3100"/>
      </w:pPr>
      <w:bookmarkStart w:id="1" w:name="bookmark3"/>
      <w:proofErr w:type="spellStart"/>
      <w:r>
        <w:lastRenderedPageBreak/>
        <w:t>Situaţia</w:t>
      </w:r>
      <w:proofErr w:type="spellEnd"/>
      <w:r>
        <w:t xml:space="preserve"> biletelor </w:t>
      </w:r>
      <w:proofErr w:type="spellStart"/>
      <w:r>
        <w:t>şi</w:t>
      </w:r>
      <w:proofErr w:type="spellEnd"/>
      <w:r>
        <w:t xml:space="preserve"> abonamentelor la spectacole, vândute în luna</w:t>
      </w:r>
      <w:r>
        <w:tab/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56"/>
        <w:gridCol w:w="2851"/>
        <w:gridCol w:w="2611"/>
      </w:tblGrid>
      <w:tr w:rsidR="00630824" w14:paraId="40404F80" w14:textId="77777777">
        <w:trPr>
          <w:trHeight w:hRule="exact" w:val="518"/>
          <w:jc w:val="center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737C2" w14:textId="77777777" w:rsidR="00630824" w:rsidRDefault="00C91AE7">
            <w:pPr>
              <w:pStyle w:val="Bodytext20"/>
              <w:framePr w:w="11174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TimesNewRoman0"/>
                <w:rFonts w:eastAsia="Arial"/>
              </w:rPr>
              <w:t xml:space="preserve">Seria biletelor </w:t>
            </w:r>
            <w:proofErr w:type="spellStart"/>
            <w:r>
              <w:rPr>
                <w:rStyle w:val="Bodytext2TimesNewRoman0"/>
                <w:rFonts w:eastAsia="Arial"/>
              </w:rPr>
              <w:t>şi</w:t>
            </w:r>
            <w:proofErr w:type="spellEnd"/>
            <w:r>
              <w:rPr>
                <w:rStyle w:val="Bodytext2TimesNewRoman0"/>
                <w:rFonts w:eastAsia="Arial"/>
              </w:rPr>
              <w:t xml:space="preserve"> a abonamentelor</w:t>
            </w:r>
          </w:p>
          <w:p w14:paraId="46F2BC15" w14:textId="77777777" w:rsidR="00630824" w:rsidRDefault="00C91AE7">
            <w:pPr>
              <w:pStyle w:val="Bodytext20"/>
              <w:framePr w:w="11174" w:wrap="notBeside" w:vAnchor="text" w:hAnchor="text" w:xAlign="center" w:y="1"/>
              <w:shd w:val="clear" w:color="auto" w:fill="auto"/>
              <w:tabs>
                <w:tab w:val="left" w:leader="dot" w:pos="1997"/>
              </w:tabs>
              <w:spacing w:line="250" w:lineRule="exact"/>
              <w:ind w:firstLine="0"/>
            </w:pPr>
            <w:r>
              <w:rPr>
                <w:rStyle w:val="Bodytext2TimesNewRoman0"/>
                <w:rFonts w:eastAsia="Arial"/>
              </w:rPr>
              <w:t>de la</w:t>
            </w:r>
            <w:r>
              <w:rPr>
                <w:rStyle w:val="Bodytext2TimesNewRoman0"/>
                <w:rFonts w:eastAsia="Arial"/>
              </w:rPr>
              <w:tab/>
            </w:r>
          </w:p>
          <w:p w14:paraId="69264AB8" w14:textId="77777777" w:rsidR="00630824" w:rsidRDefault="00C91AE7">
            <w:pPr>
              <w:pStyle w:val="Bodytext20"/>
              <w:framePr w:w="11174" w:wrap="notBeside" w:vAnchor="text" w:hAnchor="text" w:xAlign="center" w:y="1"/>
              <w:shd w:val="clear" w:color="auto" w:fill="auto"/>
              <w:tabs>
                <w:tab w:val="left" w:leader="dot" w:pos="1973"/>
              </w:tabs>
              <w:spacing w:line="250" w:lineRule="exact"/>
              <w:ind w:firstLine="0"/>
            </w:pPr>
            <w:r>
              <w:rPr>
                <w:rStyle w:val="Bodytext2TimesNewRoman0"/>
                <w:rFonts w:eastAsia="Arial"/>
              </w:rPr>
              <w:t>până la</w:t>
            </w:r>
            <w:r>
              <w:rPr>
                <w:rStyle w:val="Bodytext2TimesNewRoman0"/>
                <w:rFonts w:eastAsia="Arial"/>
              </w:rPr>
              <w:tab/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D648F" w14:textId="77777777" w:rsidR="00630824" w:rsidRDefault="00C91AE7">
            <w:pPr>
              <w:pStyle w:val="Bodytext20"/>
              <w:framePr w:w="11174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TimesNewRoman0"/>
                <w:rFonts w:eastAsia="Arial"/>
              </w:rPr>
              <w:t xml:space="preserve">Numărul de bilete </w:t>
            </w:r>
            <w:proofErr w:type="spellStart"/>
            <w:r>
              <w:rPr>
                <w:rStyle w:val="Bodytext2TimesNewRoman0"/>
                <w:rFonts w:eastAsia="Arial"/>
              </w:rPr>
              <w:t>şi</w:t>
            </w:r>
            <w:proofErr w:type="spellEnd"/>
            <w:r>
              <w:rPr>
                <w:rStyle w:val="Bodytext2TimesNewRoman0"/>
                <w:rFonts w:eastAsia="Arial"/>
              </w:rPr>
              <w:t xml:space="preserve"> de abonamente la spectacole vândute</w:t>
            </w:r>
          </w:p>
        </w:tc>
        <w:tc>
          <w:tcPr>
            <w:tcW w:w="5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D7BB7D" w14:textId="77777777" w:rsidR="00630824" w:rsidRDefault="00C91AE7">
            <w:pPr>
              <w:pStyle w:val="Bodytext20"/>
              <w:framePr w:w="11174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TimesNewRoman0"/>
                <w:rFonts w:eastAsia="Arial"/>
              </w:rPr>
              <w:t>Valoarea - lei -</w:t>
            </w:r>
          </w:p>
        </w:tc>
      </w:tr>
      <w:tr w:rsidR="00630824" w14:paraId="32C3D003" w14:textId="77777777">
        <w:trPr>
          <w:trHeight w:hRule="exact" w:val="504"/>
          <w:jc w:val="center"/>
        </w:trPr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36B7F7" w14:textId="77777777" w:rsidR="00630824" w:rsidRDefault="00630824">
            <w:pPr>
              <w:framePr w:w="11174" w:wrap="notBeside" w:vAnchor="text" w:hAnchor="text" w:xAlign="center" w:y="1"/>
            </w:pPr>
          </w:p>
        </w:tc>
        <w:tc>
          <w:tcPr>
            <w:tcW w:w="28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3C701A" w14:textId="77777777" w:rsidR="00630824" w:rsidRDefault="00630824">
            <w:pPr>
              <w:framePr w:w="11174" w:wrap="notBeside" w:vAnchor="text" w:hAnchor="text" w:xAlign="center" w:y="1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5422D" w14:textId="77777777" w:rsidR="00630824" w:rsidRDefault="00C91AE7">
            <w:pPr>
              <w:pStyle w:val="Bodytext20"/>
              <w:framePr w:w="1117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Bodytext2TimesNewRoman0"/>
                <w:rFonts w:eastAsia="Arial"/>
              </w:rPr>
              <w:t>unitară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8A30B" w14:textId="77777777" w:rsidR="00630824" w:rsidRDefault="00C91AE7">
            <w:pPr>
              <w:pStyle w:val="Bodytext20"/>
              <w:framePr w:w="1117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Bodytext2TimesNewRoman0"/>
                <w:rFonts w:eastAsia="Arial"/>
              </w:rPr>
              <w:t>totală</w:t>
            </w:r>
          </w:p>
        </w:tc>
      </w:tr>
      <w:tr w:rsidR="00630824" w14:paraId="3F1E090E" w14:textId="77777777">
        <w:trPr>
          <w:trHeight w:hRule="exact" w:val="269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FD60A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2F409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8ABCD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3A998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040D730B" w14:textId="77777777">
        <w:trPr>
          <w:trHeight w:hRule="exact" w:val="259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E39F2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1ED48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89A14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BD092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03555067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3262B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C09C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0D091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E3574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4FECE25E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A27CD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5E001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F72EF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91C3A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3B82D3D1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50F62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BF745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9F5A5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1A424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73E2EF70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4D17E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59D13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7B4A0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925F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05BD5A81" w14:textId="77777777">
        <w:trPr>
          <w:trHeight w:hRule="exact" w:val="259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8930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E1AD6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857AA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7D905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15BA78B5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5B77E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D3232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B5E57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EEF97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28CB7676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56D2E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A44BF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C0E5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F9106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0D1B5438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C5A45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FD4E5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72823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BA37A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5BEEC607" w14:textId="77777777">
        <w:trPr>
          <w:trHeight w:hRule="exact" w:val="259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A9419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08648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C5419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2F1B0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0FEDEC11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FD341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86737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C7389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91E57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427DAA10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5F057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1FADE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1F881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74F65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69E64D47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1EF84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E94A4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90A74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2EAC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406E3FC3" w14:textId="77777777">
        <w:trPr>
          <w:trHeight w:hRule="exact" w:val="259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F8D56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DEF57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3A0F0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20A35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38F464DA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F1A2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2B855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65E9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85652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74EAAFFA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DC99A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BDA94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D6476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3F715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1FD6BF9B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DF15E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1A48D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2834D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3DECB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5FCECCCB" w14:textId="77777777">
        <w:trPr>
          <w:trHeight w:hRule="exact" w:val="259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5715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675D4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31E83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6288F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189E8881" w14:textId="77777777">
        <w:trPr>
          <w:trHeight w:hRule="exact" w:val="269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3663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5C126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F8EDE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8C01A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63518D14" w14:textId="77777777">
        <w:trPr>
          <w:trHeight w:hRule="exact" w:val="259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7754A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B42BF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C48F8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812AF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007B8E9D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E195F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03AF0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1D277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411C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545BFF29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AC5C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2F5C1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ADFDE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B1547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49798447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B4D7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E79FE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ACF9A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B27FB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15719AB5" w14:textId="77777777">
        <w:trPr>
          <w:trHeight w:hRule="exact" w:val="259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46531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AFAFE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BB539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4021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1A269004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8D484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D9FB8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558E5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01730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57C65B9F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F9B6E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AAAB8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433EE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8F831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3286F688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5CB49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49845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26682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36218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72A32CC9" w14:textId="77777777">
        <w:trPr>
          <w:trHeight w:hRule="exact" w:val="259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C81A4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6604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916D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EA1D4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29390D80" w14:textId="77777777">
        <w:trPr>
          <w:trHeight w:hRule="exact" w:val="26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1500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961D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FACC8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42AC2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30824" w14:paraId="3266D8F9" w14:textId="77777777">
        <w:trPr>
          <w:trHeight w:hRule="exact" w:val="274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7A3BF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18B5C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C325F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53A34" w14:textId="77777777" w:rsidR="00630824" w:rsidRDefault="00630824">
            <w:pPr>
              <w:framePr w:w="111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E9E9A81" w14:textId="77777777" w:rsidR="00630824" w:rsidRDefault="00630824">
      <w:pPr>
        <w:framePr w:w="11174" w:wrap="notBeside" w:vAnchor="text" w:hAnchor="text" w:xAlign="center" w:y="1"/>
        <w:rPr>
          <w:sz w:val="2"/>
          <w:szCs w:val="2"/>
        </w:rPr>
      </w:pPr>
    </w:p>
    <w:p w14:paraId="159A1CBC" w14:textId="77777777" w:rsidR="00630824" w:rsidRDefault="00630824">
      <w:pPr>
        <w:rPr>
          <w:sz w:val="2"/>
          <w:szCs w:val="2"/>
        </w:rPr>
      </w:pPr>
    </w:p>
    <w:p w14:paraId="544D11EA" w14:textId="77777777" w:rsidR="00630824" w:rsidRDefault="00C91AE7">
      <w:pPr>
        <w:pStyle w:val="Bodytext70"/>
        <w:shd w:val="clear" w:color="auto" w:fill="auto"/>
        <w:spacing w:before="470" w:after="1016" w:line="210" w:lineRule="exact"/>
        <w:ind w:left="740"/>
        <w:jc w:val="left"/>
      </w:pPr>
      <w:r>
        <w:t xml:space="preserve">Declar că </w:t>
      </w:r>
      <w:proofErr w:type="spellStart"/>
      <w:r>
        <w:t>informaţiile</w:t>
      </w:r>
      <w:proofErr w:type="spellEnd"/>
      <w:r>
        <w:t xml:space="preserve"> cuprinse în acest decont sunt corecte </w:t>
      </w:r>
      <w:proofErr w:type="spellStart"/>
      <w:r>
        <w:t>şi</w:t>
      </w:r>
      <w:proofErr w:type="spellEnd"/>
      <w:r>
        <w:t xml:space="preserve"> complete.</w:t>
      </w:r>
    </w:p>
    <w:p w14:paraId="2BB53200" w14:textId="77777777" w:rsidR="00630824" w:rsidRDefault="00C91AE7">
      <w:pPr>
        <w:pStyle w:val="Heading10"/>
        <w:keepNext/>
        <w:keepLines/>
        <w:shd w:val="clear" w:color="auto" w:fill="auto"/>
        <w:spacing w:after="256" w:line="220" w:lineRule="exact"/>
        <w:ind w:left="7820"/>
      </w:pPr>
      <w:bookmarkStart w:id="2" w:name="bookmark4"/>
      <w:r>
        <w:t>Reprezentantul legal,</w:t>
      </w:r>
      <w:bookmarkEnd w:id="2"/>
      <w:r>
        <w:t xml:space="preserve"> </w:t>
      </w:r>
      <w:r>
        <w:rPr>
          <w:rStyle w:val="Bodytext8"/>
          <w:b w:val="0"/>
          <w:bCs w:val="0"/>
        </w:rPr>
        <w:t xml:space="preserve">(numele, prenumele </w:t>
      </w:r>
      <w:proofErr w:type="spellStart"/>
      <w:r>
        <w:rPr>
          <w:rStyle w:val="Bodytext8"/>
          <w:b w:val="0"/>
          <w:bCs w:val="0"/>
        </w:rPr>
        <w:t>şi</w:t>
      </w:r>
      <w:proofErr w:type="spellEnd"/>
      <w:r>
        <w:rPr>
          <w:rStyle w:val="Bodytext8"/>
          <w:b w:val="0"/>
          <w:bCs w:val="0"/>
        </w:rPr>
        <w:t xml:space="preserve"> semnătura)</w:t>
      </w:r>
    </w:p>
    <w:sectPr w:rsidR="00630824">
      <w:pgSz w:w="11900" w:h="16840"/>
      <w:pgMar w:top="1288" w:right="379" w:bottom="1288" w:left="3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3F8A" w14:textId="77777777" w:rsidR="00D1751F" w:rsidRDefault="00D1751F">
      <w:r>
        <w:separator/>
      </w:r>
    </w:p>
  </w:endnote>
  <w:endnote w:type="continuationSeparator" w:id="0">
    <w:p w14:paraId="6F0DAB50" w14:textId="77777777" w:rsidR="00D1751F" w:rsidRDefault="00D1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6B81" w14:textId="77777777" w:rsidR="00D1751F" w:rsidRDefault="00D1751F">
      <w:r>
        <w:separator/>
      </w:r>
    </w:p>
  </w:footnote>
  <w:footnote w:type="continuationSeparator" w:id="0">
    <w:p w14:paraId="618861FE" w14:textId="77777777" w:rsidR="00D1751F" w:rsidRDefault="00D1751F">
      <w:r>
        <w:continuationSeparator/>
      </w:r>
    </w:p>
  </w:footnote>
  <w:footnote w:id="1">
    <w:p w14:paraId="73AA4A7B" w14:textId="77777777" w:rsidR="00630824" w:rsidRDefault="00C91AE7">
      <w:pPr>
        <w:pStyle w:val="Footnote0"/>
        <w:shd w:val="clear" w:color="auto" w:fill="auto"/>
        <w:spacing w:line="160" w:lineRule="exact"/>
      </w:pPr>
      <w:r>
        <w:footnoteRef/>
      </w:r>
      <w:r>
        <w:t xml:space="preserve"> Se va completa: codul de identificare fiscală (codul numeric personal, numărul de identificare fiscală, după caz); etc.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24"/>
    <w:rsid w:val="00302FCA"/>
    <w:rsid w:val="00630824"/>
    <w:rsid w:val="00972B14"/>
    <w:rsid w:val="009E6E0A"/>
    <w:rsid w:val="00C91AE7"/>
    <w:rsid w:val="00D1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2D0F"/>
  <w15:docId w15:val="{03288180-096C-4F7D-97EE-D2E1DCCA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Exact">
    <w:name w:val="Body text (9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">
    <w:name w:val="Body text (6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2">
    <w:name w:val="Heading #1 (2)_"/>
    <w:basedOn w:val="DefaultParagraphFont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SmallCaps">
    <w:name w:val="Body text (3) + Small Caps"/>
    <w:basedOn w:val="Body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GB" w:eastAsia="en-GB" w:bidi="en-GB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GB" w:eastAsia="en-GB" w:bidi="en-GB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TimesNewRoman">
    <w:name w:val="Body text (2) + Times New Roman"/>
    <w:aliases w:val="8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8">
    <w:name w:val="Body text (8)_"/>
    <w:basedOn w:val="DefaultParagraphFont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imesNewRoman0">
    <w:name w:val="Body text (2) + Times New Roman"/>
    <w:aliases w:val="10.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180" w:after="24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60" w:after="18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Heading120">
    <w:name w:val="Heading #1 (2)"/>
    <w:basedOn w:val="Normal"/>
    <w:link w:val="Heading12"/>
    <w:pPr>
      <w:shd w:val="clear" w:color="auto" w:fill="FFFFFF"/>
      <w:spacing w:line="23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80"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139" w:lineRule="exact"/>
      <w:ind w:firstLine="360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before="240" w:after="18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250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2022-04-14T09:17:00Z</dcterms:created>
  <dcterms:modified xsi:type="dcterms:W3CDTF">2023-07-05T11:50:00Z</dcterms:modified>
</cp:coreProperties>
</file>